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3" w:rsidRPr="00EA2E27" w:rsidRDefault="00EA2E27" w:rsidP="00357F34">
      <w:pPr>
        <w:rPr>
          <w:b/>
          <w:sz w:val="32"/>
          <w:szCs w:val="48"/>
        </w:rPr>
      </w:pPr>
      <w:proofErr w:type="spellStart"/>
      <w:r w:rsidRPr="00EA2E27">
        <w:rPr>
          <w:b/>
          <w:sz w:val="32"/>
          <w:szCs w:val="48"/>
        </w:rPr>
        <w:t>Elektrokoter</w:t>
      </w:r>
      <w:proofErr w:type="spellEnd"/>
      <w:r w:rsidRPr="00EA2E27">
        <w:rPr>
          <w:b/>
          <w:sz w:val="32"/>
          <w:szCs w:val="48"/>
        </w:rPr>
        <w:t xml:space="preserve"> Test Cihazı </w:t>
      </w:r>
      <w:proofErr w:type="spellStart"/>
      <w:r w:rsidRPr="00EA2E27">
        <w:rPr>
          <w:b/>
          <w:sz w:val="32"/>
          <w:szCs w:val="48"/>
        </w:rPr>
        <w:t>Sartnamesi</w:t>
      </w:r>
      <w:proofErr w:type="spellEnd"/>
      <w:r w:rsidRPr="00EA2E27">
        <w:rPr>
          <w:b/>
          <w:sz w:val="32"/>
          <w:szCs w:val="48"/>
        </w:rPr>
        <w:t xml:space="preserve"> </w:t>
      </w:r>
      <w:r>
        <w:rPr>
          <w:b/>
          <w:sz w:val="32"/>
          <w:szCs w:val="48"/>
        </w:rPr>
        <w:t xml:space="preserve">- </w:t>
      </w:r>
      <w:proofErr w:type="spellStart"/>
      <w:r w:rsidR="00357F34" w:rsidRPr="00EA2E27">
        <w:rPr>
          <w:b/>
          <w:sz w:val="32"/>
          <w:szCs w:val="48"/>
        </w:rPr>
        <w:t>vPad</w:t>
      </w:r>
      <w:proofErr w:type="spellEnd"/>
      <w:r w:rsidR="00357F34" w:rsidRPr="00EA2E27">
        <w:rPr>
          <w:b/>
          <w:sz w:val="32"/>
          <w:szCs w:val="48"/>
        </w:rPr>
        <w:t xml:space="preserve"> RF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Cihaz </w:t>
      </w:r>
      <w:proofErr w:type="spellStart"/>
      <w:r>
        <w:t>elektrokoter</w:t>
      </w:r>
      <w:proofErr w:type="spellEnd"/>
      <w:r>
        <w:t xml:space="preserve"> cihazları, </w:t>
      </w:r>
      <w:proofErr w:type="spellStart"/>
      <w:r>
        <w:t>ligaşur</w:t>
      </w:r>
      <w:proofErr w:type="spellEnd"/>
      <w:r>
        <w:t xml:space="preserve"> ve damar kapama </w:t>
      </w:r>
      <w:proofErr w:type="spellStart"/>
      <w:r>
        <w:t>cihazlarınn</w:t>
      </w:r>
      <w:proofErr w:type="spellEnd"/>
      <w:r>
        <w:t xml:space="preserve"> performans testlerinde kullanılmak üzere tasarlanmış olmalıdır.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>DSP Dijital sinyal işlemci teknolojisine sahip olmalıdır.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>Test cihazı ile Yüksek frekans Güç, Yüksek frekans Akım, Gerilim(</w:t>
      </w:r>
      <w:proofErr w:type="spellStart"/>
      <w:r>
        <w:t>Rms</w:t>
      </w:r>
      <w:proofErr w:type="spellEnd"/>
      <w:r>
        <w:t xml:space="preserve">), Gerilim(Tepe), </w:t>
      </w:r>
      <w:proofErr w:type="spellStart"/>
      <w:r>
        <w:t>Crest</w:t>
      </w:r>
      <w:proofErr w:type="spellEnd"/>
      <w:r>
        <w:t xml:space="preserve"> Faktör, RF bant </w:t>
      </w:r>
      <w:proofErr w:type="spellStart"/>
      <w:r>
        <w:t>genilği</w:t>
      </w:r>
      <w:proofErr w:type="spellEnd"/>
      <w:r>
        <w:t>, İzolasyon testleri yapılabilmelidir.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HF Yüksek Frekans Güç </w:t>
      </w:r>
      <w:proofErr w:type="spellStart"/>
      <w:r>
        <w:t>ölümlri</w:t>
      </w:r>
      <w:proofErr w:type="spellEnd"/>
      <w:r>
        <w:t xml:space="preserve"> (RMS </w:t>
      </w:r>
      <w:proofErr w:type="spellStart"/>
      <w:r>
        <w:t>oplarak</w:t>
      </w:r>
      <w:proofErr w:type="spellEnd"/>
      <w:r>
        <w:t xml:space="preserve"> 0-999.9W </w:t>
      </w:r>
      <w:proofErr w:type="gramStart"/>
      <w:r>
        <w:t>aralıkta</w:t>
      </w:r>
      <w:proofErr w:type="gramEnd"/>
      <w:r>
        <w:t xml:space="preserve"> ±3% okunan+0.5w doğrulukla ölçebilmelidir.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Yüksek frekans aklım ölümlerini 0-5Aaralıkta </w:t>
      </w:r>
      <w:proofErr w:type="gramStart"/>
      <w:r>
        <w:t>dahili</w:t>
      </w:r>
      <w:proofErr w:type="gramEnd"/>
      <w:r>
        <w:t xml:space="preserve"> yüklerle ile 0-8.5A aralıkta harici yükler ile ±1%oknan+5ma </w:t>
      </w:r>
      <w:proofErr w:type="spellStart"/>
      <w:r>
        <w:t>doğrulukal</w:t>
      </w:r>
      <w:proofErr w:type="spellEnd"/>
      <w:r>
        <w:t xml:space="preserve"> ölçebilmelidir.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Gerilim ölümlerini </w:t>
      </w:r>
      <w:proofErr w:type="spellStart"/>
      <w:r>
        <w:t>Rms</w:t>
      </w:r>
      <w:proofErr w:type="spellEnd"/>
      <w:r>
        <w:t xml:space="preserve"> olarak 0-999.9V </w:t>
      </w:r>
      <w:proofErr w:type="gramStart"/>
      <w:r>
        <w:t>aralıkta</w:t>
      </w:r>
      <w:proofErr w:type="gramEnd"/>
      <w:r>
        <w:t xml:space="preserve"> ±1% oknan+1V doğrulukla yapabilmelidir.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proofErr w:type="spellStart"/>
      <w:r>
        <w:t>Crest</w:t>
      </w:r>
      <w:proofErr w:type="spellEnd"/>
      <w:r>
        <w:t xml:space="preserve"> faktör ölçümlerini 1.0-9999V </w:t>
      </w:r>
      <w:proofErr w:type="gramStart"/>
      <w:r>
        <w:t>aralıkta</w:t>
      </w:r>
      <w:proofErr w:type="gramEnd"/>
      <w:r>
        <w:t xml:space="preserve"> ±1%okunan+10V doğrulukla yapabilmelidir.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>Cihaz RF bant genişliği -3dB de 250Hz – 12Mhz aralığını desteklemelidir.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>İzolasyon testi Koruyucu Toprak – Ölçüme tabi cihaz arasında 10kV değerinde yapılabilmelidir.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Cihaz 0-5115 </w:t>
      </w:r>
      <w:proofErr w:type="spellStart"/>
      <w:r>
        <w:t>ohm</w:t>
      </w:r>
      <w:proofErr w:type="spellEnd"/>
      <w:r>
        <w:t xml:space="preserve"> aralıkta değişken yük değerini 5 </w:t>
      </w:r>
      <w:proofErr w:type="spellStart"/>
      <w:r>
        <w:t>Ohm</w:t>
      </w:r>
      <w:proofErr w:type="spellEnd"/>
      <w:r>
        <w:t xml:space="preserve"> çözünürlükte ±1%+</w:t>
      </w:r>
      <w:proofErr w:type="gramStart"/>
      <w:r>
        <w:t>0.5</w:t>
      </w:r>
      <w:proofErr w:type="gramEnd"/>
      <w:r>
        <w:t xml:space="preserve"> doğrulukta desteklemelidir.</w:t>
      </w:r>
    </w:p>
    <w:p w:rsidR="00357F34" w:rsidRDefault="00357F34" w:rsidP="00EA2E27">
      <w:pPr>
        <w:pStyle w:val="AralkYok"/>
        <w:numPr>
          <w:ilvl w:val="0"/>
          <w:numId w:val="1"/>
        </w:numPr>
      </w:pPr>
      <w:r w:rsidRPr="00357F34">
        <w:t xml:space="preserve">Cihaz RF </w:t>
      </w:r>
      <w:proofErr w:type="spellStart"/>
      <w:proofErr w:type="gramStart"/>
      <w:r w:rsidRPr="00357F34">
        <w:t>akım,RF</w:t>
      </w:r>
      <w:proofErr w:type="spellEnd"/>
      <w:proofErr w:type="gramEnd"/>
      <w:r w:rsidRPr="00357F34">
        <w:t xml:space="preserve"> </w:t>
      </w:r>
      <w:proofErr w:type="spellStart"/>
      <w:r w:rsidRPr="00357F34">
        <w:t>güç,RF</w:t>
      </w:r>
      <w:proofErr w:type="spellEnd"/>
      <w:r w:rsidRPr="00357F34">
        <w:t xml:space="preserve"> tepeden tepeye </w:t>
      </w:r>
      <w:proofErr w:type="spellStart"/>
      <w:r w:rsidRPr="00357F34">
        <w:t>voltaj,tepe</w:t>
      </w:r>
      <w:proofErr w:type="spellEnd"/>
      <w:r w:rsidRPr="00357F34">
        <w:t xml:space="preserve"> </w:t>
      </w:r>
      <w:proofErr w:type="spellStart"/>
      <w:r w:rsidRPr="00357F34">
        <w:t>faktörü,RF</w:t>
      </w:r>
      <w:proofErr w:type="spellEnd"/>
      <w:r w:rsidRPr="00357F34">
        <w:t xml:space="preserve"> kaçak akımı ve REM parametrelerini ölçebilmelidir.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>RF kaçak yükü direnci 2x200Ohm desteklemelidir.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REM/CQM test direnci değerini, 0-1023 </w:t>
      </w:r>
      <w:proofErr w:type="spellStart"/>
      <w:r>
        <w:t>ohm</w:t>
      </w:r>
      <w:proofErr w:type="spellEnd"/>
      <w:r>
        <w:t xml:space="preserve"> </w:t>
      </w:r>
      <w:proofErr w:type="gramStart"/>
      <w:r>
        <w:t>aralıkta</w:t>
      </w:r>
      <w:proofErr w:type="gramEnd"/>
      <w:r>
        <w:t xml:space="preserve"> 1 </w:t>
      </w:r>
      <w:proofErr w:type="spellStart"/>
      <w:r>
        <w:t>ohm</w:t>
      </w:r>
      <w:proofErr w:type="spellEnd"/>
      <w:r>
        <w:t xml:space="preserve"> çözünürlükte ±1%+1 doğrulukta ölçebilmelidir.</w:t>
      </w:r>
    </w:p>
    <w:p w:rsidR="00754821" w:rsidRDefault="00754821" w:rsidP="00EA2E27">
      <w:pPr>
        <w:pStyle w:val="AralkYok"/>
        <w:numPr>
          <w:ilvl w:val="0"/>
          <w:numId w:val="1"/>
        </w:numPr>
      </w:pPr>
      <w:r>
        <w:t xml:space="preserve">Cihaz </w:t>
      </w:r>
      <w:proofErr w:type="spellStart"/>
      <w:r>
        <w:t>elektrocerrahi</w:t>
      </w:r>
      <w:proofErr w:type="spellEnd"/>
      <w:r>
        <w:t xml:space="preserve"> dalga formlarını göstermek için </w:t>
      </w:r>
      <w:proofErr w:type="spellStart"/>
      <w:r>
        <w:t>osiloskop</w:t>
      </w:r>
      <w:proofErr w:type="spellEnd"/>
      <w:r>
        <w:t xml:space="preserve"> arabi</w:t>
      </w:r>
      <w:r w:rsidR="00BF45C2">
        <w:t xml:space="preserve">rimi ekranı sağlamalıdır. Bu </w:t>
      </w:r>
      <w:proofErr w:type="spellStart"/>
      <w:r w:rsidR="00BF45C2">
        <w:t>osiloskopun</w:t>
      </w:r>
      <w:proofErr w:type="spellEnd"/>
      <w:r w:rsidR="00BF45C2">
        <w:t xml:space="preserve"> </w:t>
      </w:r>
      <w:r>
        <w:t xml:space="preserve">düşey </w:t>
      </w:r>
      <w:proofErr w:type="gramStart"/>
      <w:r>
        <w:t>aralığı</w:t>
      </w:r>
      <w:proofErr w:type="gramEnd"/>
      <w:r>
        <w:t xml:space="preserve"> 0.125,0.25,0.75,1.5, veya 3A/kare o</w:t>
      </w:r>
      <w:r w:rsidR="00BF45C2">
        <w:t>la</w:t>
      </w:r>
      <w:r>
        <w:t>rak otomatik veya manuel olarak ayarlanabilmelidir.</w:t>
      </w:r>
    </w:p>
    <w:p w:rsidR="00754821" w:rsidRDefault="00BF45C2" w:rsidP="00EA2E27">
      <w:pPr>
        <w:pStyle w:val="AralkYok"/>
        <w:numPr>
          <w:ilvl w:val="0"/>
          <w:numId w:val="1"/>
        </w:numPr>
      </w:pPr>
      <w:proofErr w:type="spellStart"/>
      <w:r>
        <w:t>Osiloskop</w:t>
      </w:r>
      <w:proofErr w:type="spellEnd"/>
      <w:r>
        <w:t xml:space="preserve"> ekranın yatay </w:t>
      </w:r>
      <w:proofErr w:type="gramStart"/>
      <w:r>
        <w:t>aralık</w:t>
      </w:r>
      <w:proofErr w:type="gramEnd"/>
      <w:r>
        <w:t xml:space="preserve"> 1.25,2.5,5,10,20 µ</w:t>
      </w:r>
      <w:proofErr w:type="spellStart"/>
      <w:r>
        <w:t>sn</w:t>
      </w:r>
      <w:proofErr w:type="spellEnd"/>
      <w:r>
        <w:t>/kare olarak seçilebilmelidir.</w:t>
      </w:r>
    </w:p>
    <w:p w:rsidR="00BF45C2" w:rsidRDefault="00BF45C2" w:rsidP="00EA2E27">
      <w:pPr>
        <w:pStyle w:val="AralkYok"/>
        <w:numPr>
          <w:ilvl w:val="0"/>
          <w:numId w:val="1"/>
        </w:numPr>
      </w:pPr>
      <w:r>
        <w:t xml:space="preserve">Yüksek frekans spektrum analizör aralığı düşeyde </w:t>
      </w:r>
      <w:proofErr w:type="spellStart"/>
      <w:r>
        <w:t>normalize</w:t>
      </w:r>
      <w:proofErr w:type="spellEnd"/>
      <w:r>
        <w:t xml:space="preserve"> veya lineer olarak, yatayda ise 62.5,125,250,500,1000,2000 kHz</w:t>
      </w:r>
      <w:proofErr w:type="gramStart"/>
      <w:r>
        <w:t>(</w:t>
      </w:r>
      <w:proofErr w:type="gramEnd"/>
      <w:r>
        <w:t xml:space="preserve">kare </w:t>
      </w:r>
      <w:proofErr w:type="spellStart"/>
      <w:r>
        <w:t>oalrak</w:t>
      </w:r>
      <w:proofErr w:type="spellEnd"/>
      <w:r>
        <w:t xml:space="preserve"> seçilebilmelidir. Frekans çözünürlüğü 1.22,2.44,4.77,8.77,19.5,39.1 kHz desteklemelidir.</w:t>
      </w:r>
    </w:p>
    <w:p w:rsidR="00BF45C2" w:rsidRDefault="00BF45C2" w:rsidP="00EA2E27">
      <w:pPr>
        <w:pStyle w:val="AralkYok"/>
        <w:numPr>
          <w:ilvl w:val="0"/>
          <w:numId w:val="1"/>
        </w:numPr>
      </w:pPr>
      <w:r>
        <w:t xml:space="preserve">Kullanıcı ekran arabirimi 10” </w:t>
      </w:r>
      <w:proofErr w:type="spellStart"/>
      <w:r>
        <w:t>Android</w:t>
      </w:r>
      <w:proofErr w:type="spellEnd"/>
      <w:r>
        <w:t xml:space="preserve"> Tablet olmalıdır ve bu </w:t>
      </w:r>
      <w:proofErr w:type="spellStart"/>
      <w:r>
        <w:t>tablerin</w:t>
      </w:r>
      <w:proofErr w:type="spellEnd"/>
      <w:r>
        <w:t xml:space="preserve"> </w:t>
      </w:r>
      <w:proofErr w:type="spellStart"/>
      <w:r>
        <w:t>bluetooth</w:t>
      </w:r>
      <w:proofErr w:type="spellEnd"/>
      <w:r>
        <w:t xml:space="preserve">, </w:t>
      </w:r>
      <w:proofErr w:type="spellStart"/>
      <w:r>
        <w:t>Wifi</w:t>
      </w:r>
      <w:proofErr w:type="spellEnd"/>
      <w:r>
        <w:t xml:space="preserve"> ve 12GB hafıza desteği olmalıdır.</w:t>
      </w:r>
    </w:p>
    <w:p w:rsidR="00BF45C2" w:rsidRDefault="00BF45C2" w:rsidP="00EA2E27">
      <w:pPr>
        <w:pStyle w:val="AralkYok"/>
        <w:numPr>
          <w:ilvl w:val="0"/>
          <w:numId w:val="1"/>
        </w:numPr>
      </w:pPr>
      <w:r>
        <w:t xml:space="preserve">Cihaz boyutları 8.5”x11”x13” inç </w:t>
      </w:r>
      <w:proofErr w:type="gramStart"/>
      <w:r>
        <w:t>ve  ağırlığı</w:t>
      </w:r>
      <w:proofErr w:type="gramEnd"/>
      <w:r>
        <w:t xml:space="preserve"> 18lb geçmemelidir.</w:t>
      </w:r>
    </w:p>
    <w:p w:rsidR="00BF45C2" w:rsidRPr="00357F34" w:rsidRDefault="00BF45C2" w:rsidP="00EA2E27">
      <w:pPr>
        <w:pStyle w:val="AralkYok"/>
        <w:numPr>
          <w:ilvl w:val="0"/>
          <w:numId w:val="1"/>
        </w:numPr>
      </w:pPr>
      <w:r>
        <w:t>Cihaz ile birlikte kalibrasyon sertifikası verilmelidir.</w:t>
      </w:r>
      <w:bookmarkStart w:id="0" w:name="_GoBack"/>
      <w:bookmarkEnd w:id="0"/>
    </w:p>
    <w:p w:rsidR="0032676A" w:rsidRDefault="0032676A" w:rsidP="00357F34">
      <w:pPr>
        <w:rPr>
          <w:rFonts w:cs="Arial"/>
          <w:b/>
        </w:rPr>
      </w:pPr>
    </w:p>
    <w:p w:rsidR="0032676A" w:rsidRDefault="0032676A" w:rsidP="00357F34">
      <w:pPr>
        <w:rPr>
          <w:rFonts w:cs="Arial"/>
          <w:b/>
        </w:rPr>
      </w:pPr>
    </w:p>
    <w:p w:rsidR="00D103AC" w:rsidRDefault="00D103AC" w:rsidP="00357F34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A5F7E" w:rsidRDefault="009A5F7E" w:rsidP="00357F34">
      <w:pPr>
        <w:rPr>
          <w:rFonts w:cs="Arial"/>
          <w:b/>
        </w:rPr>
      </w:pPr>
    </w:p>
    <w:p w:rsidR="002737AD" w:rsidRDefault="002737AD" w:rsidP="00357F34">
      <w:pPr>
        <w:rPr>
          <w:rFonts w:cs="Arial"/>
          <w:b/>
        </w:rPr>
      </w:pPr>
    </w:p>
    <w:p w:rsidR="002737AD" w:rsidRPr="00357F34" w:rsidRDefault="002737AD" w:rsidP="00357F34">
      <w:pPr>
        <w:rPr>
          <w:b/>
        </w:rPr>
      </w:pPr>
    </w:p>
    <w:p w:rsidR="00357F34" w:rsidRPr="00357F34" w:rsidRDefault="00357F34" w:rsidP="00357F34">
      <w:pPr>
        <w:rPr>
          <w:b/>
        </w:rPr>
      </w:pPr>
    </w:p>
    <w:p w:rsidR="00357F34" w:rsidRPr="00357F34" w:rsidRDefault="00357F34">
      <w:pPr>
        <w:rPr>
          <w:b/>
        </w:rPr>
      </w:pPr>
    </w:p>
    <w:sectPr w:rsidR="00357F34" w:rsidRPr="0035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11B69"/>
    <w:multiLevelType w:val="hybridMultilevel"/>
    <w:tmpl w:val="73BC6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34"/>
    <w:rsid w:val="002737AD"/>
    <w:rsid w:val="0032676A"/>
    <w:rsid w:val="00357F34"/>
    <w:rsid w:val="00754821"/>
    <w:rsid w:val="009A5F7E"/>
    <w:rsid w:val="00BF45C2"/>
    <w:rsid w:val="00D103AC"/>
    <w:rsid w:val="00D108F3"/>
    <w:rsid w:val="00DC049B"/>
    <w:rsid w:val="00EA2E27"/>
    <w:rsid w:val="00F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3E88-BC21-451F-80AA-B6B0558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</cp:lastModifiedBy>
  <cp:revision>6</cp:revision>
  <dcterms:created xsi:type="dcterms:W3CDTF">2015-11-07T07:36:00Z</dcterms:created>
  <dcterms:modified xsi:type="dcterms:W3CDTF">2018-03-21T14:41:00Z</dcterms:modified>
</cp:coreProperties>
</file>